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DEB" w:rsidRPr="00FF09F7" w:rsidRDefault="00485118" w:rsidP="00516A39">
      <w:pPr>
        <w:rPr>
          <w:b/>
        </w:rPr>
      </w:pPr>
      <w:r w:rsidRPr="00FF09F7">
        <w:rPr>
          <w:b/>
        </w:rPr>
        <w:t xml:space="preserve">KINGTON ST MICHAEL </w:t>
      </w:r>
      <w:r w:rsidR="009C49C3">
        <w:rPr>
          <w:b/>
        </w:rPr>
        <w:tab/>
      </w:r>
      <w:r w:rsidR="009C49C3">
        <w:rPr>
          <w:b/>
        </w:rPr>
        <w:tab/>
      </w:r>
      <w:r w:rsidR="009C49C3">
        <w:rPr>
          <w:b/>
          <w:noProof/>
          <w:lang w:eastAsia="en-GB"/>
        </w:rPr>
        <w:drawing>
          <wp:inline distT="0" distB="0" distL="0" distR="0" wp14:anchorId="4A352604" wp14:editId="740033E1">
            <wp:extent cx="1771650" cy="1228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michaelandallangelschurc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9F7" w:rsidRPr="00FF09F7" w:rsidRDefault="00FF09F7">
      <w:pPr>
        <w:rPr>
          <w:b/>
        </w:rPr>
      </w:pPr>
      <w:r w:rsidRPr="00FF09F7">
        <w:rPr>
          <w:b/>
        </w:rPr>
        <w:t xml:space="preserve">BRAMBLES, </w:t>
      </w:r>
      <w:r w:rsidR="000C4652">
        <w:rPr>
          <w:b/>
        </w:rPr>
        <w:t xml:space="preserve">BEGINNERS </w:t>
      </w:r>
      <w:r w:rsidRPr="00FF09F7">
        <w:rPr>
          <w:b/>
        </w:rPr>
        <w:t>AND BOB DOUBLES</w:t>
      </w:r>
      <w:r w:rsidR="009C49C3">
        <w:rPr>
          <w:b/>
        </w:rPr>
        <w:t xml:space="preserve"> </w:t>
      </w:r>
    </w:p>
    <w:p w:rsidR="0040237B" w:rsidRDefault="006E26E8">
      <w:r>
        <w:t xml:space="preserve">We were </w:t>
      </w:r>
      <w:r w:rsidR="00C120FD">
        <w:t>‘</w:t>
      </w:r>
      <w:r>
        <w:t>found</w:t>
      </w:r>
      <w:r w:rsidR="00C120FD">
        <w:t>’</w:t>
      </w:r>
      <w:r>
        <w:t xml:space="preserve"> </w:t>
      </w:r>
      <w:r w:rsidR="0040237B">
        <w:t>by a band of ringers from St Andrews in Chippenham</w:t>
      </w:r>
      <w:r w:rsidR="00C120FD">
        <w:t xml:space="preserve">.  We had </w:t>
      </w:r>
      <w:r w:rsidR="00485118">
        <w:t>volunteer</w:t>
      </w:r>
      <w:r w:rsidR="00C120FD">
        <w:t>ed to</w:t>
      </w:r>
      <w:r w:rsidR="00485118">
        <w:t xml:space="preserve"> </w:t>
      </w:r>
      <w:r w:rsidR="00C120FD">
        <w:t xml:space="preserve">start </w:t>
      </w:r>
      <w:r w:rsidR="00485118">
        <w:t>clear</w:t>
      </w:r>
      <w:r w:rsidR="00C120FD">
        <w:t xml:space="preserve">ing </w:t>
      </w:r>
      <w:r w:rsidR="00485118">
        <w:t>some of the brambles at the back of the Kington St Michael churchyard</w:t>
      </w:r>
      <w:r>
        <w:t>.  W</w:t>
      </w:r>
      <w:r w:rsidR="00485118">
        <w:t>e had no idea that the church had not had a ringing band for over 25</w:t>
      </w:r>
      <w:r w:rsidR="008046A1">
        <w:t xml:space="preserve"> </w:t>
      </w:r>
      <w:r w:rsidR="00485118">
        <w:t>years</w:t>
      </w:r>
      <w:r w:rsidR="000B3E49">
        <w:t xml:space="preserve"> and</w:t>
      </w:r>
      <w:r w:rsidR="00FF09F7">
        <w:t xml:space="preserve"> were </w:t>
      </w:r>
      <w:r w:rsidR="000B3E49">
        <w:t xml:space="preserve">duly </w:t>
      </w:r>
      <w:r w:rsidR="00FF09F7">
        <w:t xml:space="preserve">invited to join a new practice night on </w:t>
      </w:r>
      <w:r w:rsidR="0040237B">
        <w:t>Monday.</w:t>
      </w:r>
    </w:p>
    <w:p w:rsidR="00E529C6" w:rsidRDefault="00D63970">
      <w:r>
        <w:t xml:space="preserve">On that Monday </w:t>
      </w:r>
      <w:r w:rsidR="0040237B">
        <w:t xml:space="preserve">evening </w:t>
      </w:r>
      <w:r>
        <w:t>we were joined by two other experienced ringers who live in the village</w:t>
      </w:r>
      <w:r w:rsidR="0040237B">
        <w:t xml:space="preserve">, </w:t>
      </w:r>
      <w:r w:rsidR="006E26E8">
        <w:t>Ian and Sheila Wills</w:t>
      </w:r>
      <w:r w:rsidR="00244D80">
        <w:t>.</w:t>
      </w:r>
    </w:p>
    <w:p w:rsidR="00244D80" w:rsidRDefault="00244D80">
      <w:r>
        <w:t xml:space="preserve"> </w:t>
      </w:r>
      <w:r w:rsidR="00E529C6">
        <w:rPr>
          <w:noProof/>
          <w:lang w:eastAsia="en-GB"/>
        </w:rPr>
        <w:drawing>
          <wp:inline distT="0" distB="0" distL="0" distR="0" wp14:anchorId="685EE232" wp14:editId="1B188F9A">
            <wp:extent cx="1238250" cy="1651048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2702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707" cy="1652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9C6" w:rsidRDefault="00E529C6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01D4FE2" wp14:editId="1F8E5F2E">
            <wp:simplePos x="0" y="0"/>
            <wp:positionH relativeFrom="column">
              <wp:posOffset>47625</wp:posOffset>
            </wp:positionH>
            <wp:positionV relativeFrom="paragraph">
              <wp:posOffset>520700</wp:posOffset>
            </wp:positionV>
            <wp:extent cx="1304925" cy="1662430"/>
            <wp:effectExtent l="0" t="0" r="9525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27021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662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5118">
        <w:t xml:space="preserve">We </w:t>
      </w:r>
      <w:r w:rsidR="0040237B">
        <w:t xml:space="preserve">were and still </w:t>
      </w:r>
      <w:r w:rsidR="006E26E8">
        <w:t>are</w:t>
      </w:r>
      <w:r w:rsidR="0040237B">
        <w:t>,</w:t>
      </w:r>
      <w:r w:rsidR="00485118">
        <w:t xml:space="preserve"> expertly taught by Dick </w:t>
      </w:r>
      <w:proofErr w:type="spellStart"/>
      <w:r w:rsidR="00485118">
        <w:t>Gray</w:t>
      </w:r>
      <w:proofErr w:type="spellEnd"/>
      <w:r w:rsidR="00485118">
        <w:t xml:space="preserve">, </w:t>
      </w:r>
      <w:r w:rsidR="008046A1">
        <w:t>Joanna Wheatland, Rodney Brown, and</w:t>
      </w:r>
      <w:r w:rsidR="008046A1">
        <w:br/>
      </w:r>
      <w:r w:rsidR="00485118">
        <w:t>Caroline Emerson</w:t>
      </w:r>
      <w:r>
        <w:t>.</w:t>
      </w:r>
    </w:p>
    <w:p w:rsidR="00E529C6" w:rsidRDefault="00E529C6"/>
    <w:p w:rsidR="00244D80" w:rsidRDefault="00E529C6">
      <w:r>
        <w:t xml:space="preserve">We have also benefitted from </w:t>
      </w:r>
      <w:r w:rsidR="00485118">
        <w:t>all the extra helpers from the Branch who regularly turn up to assist.</w:t>
      </w:r>
      <w:r w:rsidR="00244D80" w:rsidRPr="00244D80">
        <w:t xml:space="preserve"> </w:t>
      </w:r>
      <w:r w:rsidR="00244D80">
        <w:t>We started with five new learners, sadly during the year has dwindled to two.</w:t>
      </w:r>
    </w:p>
    <w:p w:rsidR="00485118" w:rsidRDefault="00244D80">
      <w:r>
        <w:t>T</w:t>
      </w:r>
      <w:r w:rsidR="00C120FD">
        <w:t xml:space="preserve">he first thing </w:t>
      </w:r>
      <w:r w:rsidR="00511823">
        <w:t>we</w:t>
      </w:r>
      <w:r w:rsidR="00C120FD">
        <w:t xml:space="preserve"> learn</w:t>
      </w:r>
      <w:r w:rsidR="00511823">
        <w:t>t</w:t>
      </w:r>
      <w:r w:rsidR="00C120FD">
        <w:t xml:space="preserve"> was that ‘our’ bells are anti</w:t>
      </w:r>
      <w:r w:rsidR="00740D87">
        <w:t>-</w:t>
      </w:r>
      <w:r w:rsidR="00C120FD">
        <w:t xml:space="preserve">clockwise.  This meant nothing of course until our first venture to </w:t>
      </w:r>
      <w:r w:rsidR="00740D87">
        <w:t>Langley Burrell</w:t>
      </w:r>
      <w:r w:rsidR="00C120FD">
        <w:t xml:space="preserve">, when we realised the full implication of this and </w:t>
      </w:r>
      <w:r w:rsidR="00C20917">
        <w:t xml:space="preserve">began to </w:t>
      </w:r>
      <w:r w:rsidR="000B3E49">
        <w:t>struggle</w:t>
      </w:r>
      <w:r w:rsidR="00C120FD">
        <w:t xml:space="preserve"> on</w:t>
      </w:r>
      <w:r w:rsidR="00C20917">
        <w:t>ce again on</w:t>
      </w:r>
      <w:r w:rsidR="00C120FD">
        <w:t xml:space="preserve"> simple rounds!</w:t>
      </w:r>
    </w:p>
    <w:p w:rsidR="00244D80" w:rsidRDefault="000B3E49">
      <w:r>
        <w:t>The majority</w:t>
      </w:r>
      <w:r w:rsidR="00D63970">
        <w:t xml:space="preserve"> of villagers are delighted to hear the bells</w:t>
      </w:r>
      <w:r w:rsidR="008046A1">
        <w:t>;</w:t>
      </w:r>
      <w:r w:rsidR="00D63970">
        <w:t xml:space="preserve"> </w:t>
      </w:r>
      <w:r>
        <w:t xml:space="preserve">our initial practice time was changed to accommodate a family </w:t>
      </w:r>
      <w:r w:rsidR="00D63970">
        <w:t xml:space="preserve">with school age children whose </w:t>
      </w:r>
      <w:r w:rsidR="008046A1">
        <w:t>8</w:t>
      </w:r>
      <w:bookmarkStart w:id="0" w:name="_GoBack"/>
      <w:bookmarkEnd w:id="0"/>
      <w:r w:rsidR="00511823">
        <w:t xml:space="preserve">pm </w:t>
      </w:r>
      <w:r w:rsidR="00D63970">
        <w:t xml:space="preserve">bedtime </w:t>
      </w:r>
      <w:r w:rsidR="00511823">
        <w:t>meant</w:t>
      </w:r>
      <w:r w:rsidR="00D63970">
        <w:t xml:space="preserve"> the bells kept them </w:t>
      </w:r>
      <w:r w:rsidR="00D63970">
        <w:lastRenderedPageBreak/>
        <w:t xml:space="preserve">awake.  In the early days we </w:t>
      </w:r>
      <w:r w:rsidR="00511823">
        <w:t>also</w:t>
      </w:r>
      <w:r w:rsidR="00D63970">
        <w:t xml:space="preserve"> </w:t>
      </w:r>
      <w:r w:rsidR="003263FF">
        <w:t>r</w:t>
      </w:r>
      <w:r w:rsidR="00511823">
        <w:t>a</w:t>
      </w:r>
      <w:r w:rsidR="003263FF">
        <w:t xml:space="preserve">ng with the </w:t>
      </w:r>
      <w:r w:rsidR="00450794">
        <w:t>clapper muffled</w:t>
      </w:r>
      <w:r w:rsidR="003263FF">
        <w:t xml:space="preserve">, </w:t>
      </w:r>
      <w:r>
        <w:t>until we progressed to the stage of rounds.</w:t>
      </w:r>
    </w:p>
    <w:p w:rsidR="00D63970" w:rsidRDefault="003263FF">
      <w:r>
        <w:t xml:space="preserve">  </w:t>
      </w:r>
      <w:r w:rsidR="00244D80">
        <w:rPr>
          <w:noProof/>
          <w:lang w:eastAsia="en-GB"/>
        </w:rPr>
        <w:drawing>
          <wp:inline distT="0" distB="0" distL="0" distR="0">
            <wp:extent cx="1724025" cy="15144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pp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378" cy="1520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3A2" w:rsidRDefault="0040237B">
      <w:r>
        <w:t xml:space="preserve">We had a clear </w:t>
      </w:r>
      <w:r w:rsidR="00A763A2">
        <w:t xml:space="preserve">and ambitious </w:t>
      </w:r>
      <w:r>
        <w:t xml:space="preserve">lesson plan </w:t>
      </w:r>
      <w:r w:rsidR="000B3E49">
        <w:t xml:space="preserve">displayed </w:t>
      </w:r>
      <w:r>
        <w:t xml:space="preserve">on the noticeboard in the tower and progressed steadily through it, some faster than others. </w:t>
      </w:r>
    </w:p>
    <w:p w:rsidR="00A763A2" w:rsidRDefault="00A763A2">
      <w:r>
        <w:rPr>
          <w:noProof/>
          <w:lang w:eastAsia="en-GB"/>
        </w:rPr>
        <w:drawing>
          <wp:inline distT="0" distB="0" distL="0" distR="0">
            <wp:extent cx="1962150" cy="2616273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27021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016" cy="2620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3FF" w:rsidRDefault="003263FF">
      <w:r>
        <w:t xml:space="preserve">In </w:t>
      </w:r>
      <w:r w:rsidR="0040237B">
        <w:t>one</w:t>
      </w:r>
      <w:r>
        <w:t xml:space="preserve"> year of 1hour a week practice we have progressed </w:t>
      </w:r>
      <w:r w:rsidR="00C120FD">
        <w:t>from</w:t>
      </w:r>
      <w:r>
        <w:t xml:space="preserve"> Rounds, </w:t>
      </w:r>
      <w:r w:rsidR="00C120FD">
        <w:t xml:space="preserve">to </w:t>
      </w:r>
      <w:r>
        <w:t xml:space="preserve">Call </w:t>
      </w:r>
      <w:r w:rsidR="000C4652">
        <w:t>C</w:t>
      </w:r>
      <w:r>
        <w:t>hanges</w:t>
      </w:r>
      <w:r w:rsidR="00C120FD">
        <w:t xml:space="preserve"> and then</w:t>
      </w:r>
      <w:r>
        <w:t xml:space="preserve"> Plain Hunt</w:t>
      </w:r>
      <w:r w:rsidR="00C120FD">
        <w:t xml:space="preserve">.  Our current challenge is Bob Doubles, rope sight is getting better, the cycle of work becoming clearer, and passing the treble gradually having more meaning. </w:t>
      </w:r>
      <w:r>
        <w:t xml:space="preserve"> </w:t>
      </w:r>
      <w:r w:rsidR="00C120FD">
        <w:t>We have touched on</w:t>
      </w:r>
      <w:r>
        <w:t xml:space="preserve"> Grandsire Doubles</w:t>
      </w:r>
      <w:r w:rsidR="00C120FD">
        <w:t xml:space="preserve"> and</w:t>
      </w:r>
      <w:r>
        <w:t xml:space="preserve"> Adam has successfully completed his first Quarter Peal.  </w:t>
      </w:r>
    </w:p>
    <w:p w:rsidR="00C120FD" w:rsidRDefault="00C120FD">
      <w:r>
        <w:t>The help advice and support we have had is invaluable, everyone has a different way of explaining things, what is sometimes a hazy understanding suddenly becomes clear.</w:t>
      </w:r>
      <w:r w:rsidR="00C20917">
        <w:rPr>
          <w:noProof/>
          <w:lang w:eastAsia="en-GB"/>
        </w:rPr>
        <w:drawing>
          <wp:inline distT="0" distB="0" distL="0" distR="0">
            <wp:extent cx="2933484" cy="2200275"/>
            <wp:effectExtent l="0" t="0" r="63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27020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7849" cy="2203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2C4" w:rsidRDefault="000B3E49">
      <w:r>
        <w:lastRenderedPageBreak/>
        <w:t>R</w:t>
      </w:r>
      <w:r w:rsidR="006702C4">
        <w:t xml:space="preserve">inging </w:t>
      </w:r>
      <w:r>
        <w:t xml:space="preserve">now occurs on </w:t>
      </w:r>
      <w:r w:rsidR="006702C4">
        <w:t xml:space="preserve">the first Sunday in every month for the Service, and </w:t>
      </w:r>
      <w:r w:rsidR="00C20917">
        <w:t xml:space="preserve">we </w:t>
      </w:r>
      <w:r w:rsidR="006702C4">
        <w:t xml:space="preserve">were </w:t>
      </w:r>
      <w:r w:rsidR="00C120FD">
        <w:t xml:space="preserve">personally </w:t>
      </w:r>
      <w:r w:rsidR="006702C4">
        <w:t>thanked by the</w:t>
      </w:r>
      <w:r w:rsidR="00C120FD">
        <w:t xml:space="preserve"> V</w:t>
      </w:r>
      <w:r w:rsidR="006702C4">
        <w:t xml:space="preserve">icar, the congregation </w:t>
      </w:r>
      <w:r w:rsidR="006E26E8">
        <w:t>are</w:t>
      </w:r>
      <w:r w:rsidR="006702C4">
        <w:t xml:space="preserve"> delighted.</w:t>
      </w:r>
    </w:p>
    <w:p w:rsidR="006E26E8" w:rsidRDefault="003263FF" w:rsidP="006E26E8">
      <w:r>
        <w:t>We attended the Branch Training Days which we thoroughly enjoyed and learnt a huge amount from the very experienced ringers there, and enjoyed the warm welcome from the other memb</w:t>
      </w:r>
      <w:r w:rsidR="006702C4">
        <w:t>e</w:t>
      </w:r>
      <w:r>
        <w:t>rs</w:t>
      </w:r>
      <w:r w:rsidR="006702C4">
        <w:t>.</w:t>
      </w:r>
      <w:r w:rsidR="00C120FD">
        <w:t xml:space="preserve">  Ringing on 12 bells at Shrivenham was very exciting.</w:t>
      </w:r>
    </w:p>
    <w:p w:rsidR="003263FF" w:rsidRDefault="006E26E8">
      <w:r>
        <w:t>Ian Wills ensures the tower is maintained to a high standard, having attended courses in tower maintenance.</w:t>
      </w:r>
      <w:r w:rsidR="00244D80">
        <w:t xml:space="preserve"> </w:t>
      </w:r>
    </w:p>
    <w:p w:rsidR="00E529C6" w:rsidRDefault="000B3E49">
      <w:r>
        <w:t>We were delighted and surprised at the end of our year of ringing to receive the ‘Most Improved Tower Award’, which is proudly displayed in our Tower.</w:t>
      </w:r>
    </w:p>
    <w:p w:rsidR="000B3E49" w:rsidRDefault="0010368C">
      <w:pPr>
        <w:rPr>
          <w:noProof/>
          <w:lang w:eastAsia="en-GB"/>
        </w:rPr>
      </w:pPr>
      <w:r>
        <w:t xml:space="preserve"> </w:t>
      </w:r>
      <w:r w:rsidR="00E529C6">
        <w:rPr>
          <w:noProof/>
          <w:lang w:eastAsia="en-GB"/>
        </w:rPr>
        <w:drawing>
          <wp:inline distT="0" distB="0" distL="0" distR="0">
            <wp:extent cx="2000195" cy="2400300"/>
            <wp:effectExtent l="0" t="0" r="63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27019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082" cy="2401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0794">
        <w:rPr>
          <w:noProof/>
          <w:lang w:eastAsia="en-GB"/>
        </w:rPr>
        <w:t xml:space="preserve">      </w:t>
      </w:r>
      <w:r w:rsidR="00450794">
        <w:rPr>
          <w:noProof/>
          <w:lang w:eastAsia="en-GB"/>
        </w:rPr>
        <w:drawing>
          <wp:inline distT="0" distB="0" distL="0" distR="0">
            <wp:extent cx="2695575" cy="22176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307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567" cy="2219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794" w:rsidRDefault="003263FF">
      <w:r>
        <w:t>We have started a page on the Village website</w:t>
      </w:r>
      <w:r w:rsidR="000C4652">
        <w:t>,</w:t>
      </w:r>
      <w:r w:rsidR="009C49C3">
        <w:t xml:space="preserve"> </w:t>
      </w:r>
      <w:hyperlink r:id="rId13" w:history="1">
        <w:r w:rsidR="009C49C3" w:rsidRPr="00C53C01">
          <w:rPr>
            <w:rStyle w:val="Hyperlink"/>
          </w:rPr>
          <w:t>http://www.kingtonstmichael.com/Contents/Text/Index.asp?SiteId=126&amp;SiteExtra=2875842&amp;TopNavId=299&amp;NavSideId=17758</w:t>
        </w:r>
      </w:hyperlink>
      <w:r w:rsidR="009C49C3">
        <w:t xml:space="preserve"> </w:t>
      </w:r>
      <w:r w:rsidR="006702C4">
        <w:t xml:space="preserve">, and have put flyers around the village to </w:t>
      </w:r>
      <w:r w:rsidR="00740D87">
        <w:t>find</w:t>
      </w:r>
      <w:r w:rsidR="006702C4">
        <w:t xml:space="preserve"> more beginners.  We have now started </w:t>
      </w:r>
      <w:r w:rsidR="00740D87">
        <w:t>training</w:t>
      </w:r>
      <w:r w:rsidR="000B3E49">
        <w:t xml:space="preserve"> </w:t>
      </w:r>
      <w:r w:rsidR="006702C4">
        <w:t xml:space="preserve">again with </w:t>
      </w:r>
      <w:r w:rsidR="009C49C3">
        <w:t>four</w:t>
      </w:r>
      <w:r w:rsidR="006702C4">
        <w:t xml:space="preserve"> new recruits</w:t>
      </w:r>
      <w:r w:rsidR="006E26E8">
        <w:t>.</w:t>
      </w:r>
    </w:p>
    <w:p w:rsidR="00450794" w:rsidRDefault="00450794">
      <w:r>
        <w:rPr>
          <w:noProof/>
          <w:lang w:eastAsia="en-GB"/>
        </w:rPr>
        <w:drawing>
          <wp:inline distT="0" distB="0" distL="0" distR="0" wp14:anchorId="2504FC5C" wp14:editId="4B522E49">
            <wp:extent cx="1752537" cy="213360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270209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799" cy="2137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</w:t>
      </w:r>
      <w:r>
        <w:rPr>
          <w:noProof/>
          <w:lang w:eastAsia="en-GB"/>
        </w:rPr>
        <w:drawing>
          <wp:inline distT="0" distB="0" distL="0" distR="0">
            <wp:extent cx="2286000" cy="1733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27020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670" cy="1736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9C6" w:rsidRDefault="006E26E8">
      <w:r>
        <w:lastRenderedPageBreak/>
        <w:t>W</w:t>
      </w:r>
      <w:r w:rsidR="006702C4">
        <w:t xml:space="preserve">here did we find them…they were volunteers clearing the churchyard of its final few brambles, and revealing ancient tombstones, as we have </w:t>
      </w:r>
      <w:r w:rsidR="00AB222C">
        <w:t>awakened</w:t>
      </w:r>
      <w:r w:rsidR="006702C4">
        <w:t xml:space="preserve"> the lost bell</w:t>
      </w:r>
      <w:r>
        <w:t>s</w:t>
      </w:r>
      <w:r w:rsidR="006702C4">
        <w:t xml:space="preserve"> of Kington St Michael.</w:t>
      </w:r>
      <w:r w:rsidR="00E529C6">
        <w:rPr>
          <w:b/>
          <w:noProof/>
          <w:lang w:eastAsia="en-GB"/>
        </w:rPr>
        <w:drawing>
          <wp:inline distT="0" distB="0" distL="0" distR="0" wp14:anchorId="5A5E5B4F" wp14:editId="70E1D664">
            <wp:extent cx="1771650" cy="12287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michaelandallangelschurc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917" w:rsidRDefault="00C20917">
      <w:r>
        <w:t>Adam and Diane Allen</w:t>
      </w:r>
    </w:p>
    <w:p w:rsidR="00C20917" w:rsidRDefault="00C20917">
      <w:r>
        <w:t>Ian and Sheila Wills</w:t>
      </w:r>
    </w:p>
    <w:p w:rsidR="00C20917" w:rsidRDefault="00C20917">
      <w:r>
        <w:t>Jan 2014</w:t>
      </w:r>
    </w:p>
    <w:sectPr w:rsidR="00C20917" w:rsidSect="00516A39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118"/>
    <w:rsid w:val="000B3E49"/>
    <w:rsid w:val="000C4652"/>
    <w:rsid w:val="0010368C"/>
    <w:rsid w:val="00244D80"/>
    <w:rsid w:val="00310B28"/>
    <w:rsid w:val="003263FF"/>
    <w:rsid w:val="0040237B"/>
    <w:rsid w:val="00446D94"/>
    <w:rsid w:val="00450794"/>
    <w:rsid w:val="00485118"/>
    <w:rsid w:val="00511823"/>
    <w:rsid w:val="00516A39"/>
    <w:rsid w:val="006702C4"/>
    <w:rsid w:val="006E26E8"/>
    <w:rsid w:val="00740D87"/>
    <w:rsid w:val="008046A1"/>
    <w:rsid w:val="00846723"/>
    <w:rsid w:val="008A5BA3"/>
    <w:rsid w:val="009C49C3"/>
    <w:rsid w:val="009E1DEB"/>
    <w:rsid w:val="00A763A2"/>
    <w:rsid w:val="00AB222C"/>
    <w:rsid w:val="00C120FD"/>
    <w:rsid w:val="00C20917"/>
    <w:rsid w:val="00D63970"/>
    <w:rsid w:val="00D7598C"/>
    <w:rsid w:val="00E529C6"/>
    <w:rsid w:val="00FF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6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368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6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368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kingtonstmichael.com/Contents/Text/Index.asp?SiteId=126&amp;SiteExtra=2875842&amp;TopNavId=299&amp;NavSideId=1775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Linda</cp:lastModifiedBy>
  <cp:revision>2</cp:revision>
  <cp:lastPrinted>2014-01-30T18:27:00Z</cp:lastPrinted>
  <dcterms:created xsi:type="dcterms:W3CDTF">2014-02-14T14:43:00Z</dcterms:created>
  <dcterms:modified xsi:type="dcterms:W3CDTF">2014-02-14T14:43:00Z</dcterms:modified>
</cp:coreProperties>
</file>